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60" w:rsidRPr="001C5B60" w:rsidRDefault="001C5B60" w:rsidP="001C5B60">
      <w:pPr>
        <w:rPr>
          <w:b/>
        </w:rPr>
      </w:pPr>
      <w:r w:rsidRPr="001C5B60">
        <w:rPr>
          <w:b/>
        </w:rPr>
        <w:t>TEWKSBURY-WILMINGTON~~super popular PIZZA PUB</w:t>
      </w:r>
    </w:p>
    <w:p w:rsidR="001C5B60" w:rsidRPr="001C5B60" w:rsidRDefault="001C5B60" w:rsidP="001C5B60">
      <w:pPr>
        <w:rPr>
          <w:b/>
          <w:u w:val="single"/>
        </w:rPr>
      </w:pPr>
      <w:r w:rsidRPr="001C5B60">
        <w:rPr>
          <w:b/>
          <w:noProof/>
        </w:rPr>
        <w:drawing>
          <wp:inline distT="0" distB="0" distL="0" distR="0">
            <wp:extent cx="2219325" cy="1219200"/>
            <wp:effectExtent l="0" t="0" r="9525" b="0"/>
            <wp:docPr id="526497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B60">
        <w:rPr>
          <w:b/>
          <w:noProof/>
        </w:rPr>
        <w:drawing>
          <wp:inline distT="0" distB="0" distL="0" distR="0">
            <wp:extent cx="2276475" cy="1219200"/>
            <wp:effectExtent l="0" t="0" r="9525" b="0"/>
            <wp:docPr id="4337838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60" w:rsidRPr="001C5B60" w:rsidRDefault="001C5B60" w:rsidP="001C5B60">
      <w:pPr>
        <w:rPr>
          <w:bCs/>
        </w:rPr>
      </w:pPr>
    </w:p>
    <w:p w:rsidR="001C5B60" w:rsidRPr="001C5B60" w:rsidRDefault="001C5B60" w:rsidP="001C5B60">
      <w:r w:rsidRPr="001C5B60">
        <w:rPr>
          <w:b/>
        </w:rPr>
        <w:t>SELLING PRICE:</w:t>
      </w:r>
      <w:r w:rsidRPr="001C5B60">
        <w:t xml:space="preserve">     $</w:t>
      </w:r>
      <w:r>
        <w:t>8</w:t>
      </w:r>
      <w:r w:rsidRPr="001C5B60">
        <w:t xml:space="preserve">00,000                               </w:t>
      </w:r>
      <w:r w:rsidRPr="001C5B60">
        <w:rPr>
          <w:b/>
        </w:rPr>
        <w:t xml:space="preserve">DOWN PAYMENT:  </w:t>
      </w:r>
      <w:r w:rsidRPr="001C5B60">
        <w:t>$200K</w:t>
      </w:r>
    </w:p>
    <w:p w:rsidR="001C5B60" w:rsidRPr="001C5B60" w:rsidRDefault="001C5B60" w:rsidP="001C5B60">
      <w:pPr>
        <w:rPr>
          <w:b/>
        </w:rPr>
      </w:pPr>
      <w:r w:rsidRPr="001C5B60">
        <w:t xml:space="preserve">      SBA financing readily available…sellers motivated…make an offer.                                                                                                                               </w:t>
      </w:r>
    </w:p>
    <w:p w:rsidR="001C5B60" w:rsidRPr="001C5B60" w:rsidRDefault="001C5B60" w:rsidP="001C5B60">
      <w:pPr>
        <w:rPr>
          <w:b/>
        </w:rPr>
      </w:pPr>
      <w:r w:rsidRPr="001C5B60">
        <w:rPr>
          <w:b/>
        </w:rPr>
        <w:t xml:space="preserve">SALES VOLUME:  </w:t>
      </w:r>
      <w:r w:rsidRPr="001C5B60">
        <w:t>$1.1M</w:t>
      </w:r>
      <w:r w:rsidRPr="001C5B60">
        <w:rPr>
          <w:b/>
        </w:rPr>
        <w:t xml:space="preserve"> ($25K/wk.)                                            </w:t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  <w:r w:rsidRPr="001C5B60">
        <w:rPr>
          <w:b/>
        </w:rPr>
        <w:tab/>
      </w:r>
    </w:p>
    <w:p w:rsidR="001C5B60" w:rsidRPr="001C5B60" w:rsidRDefault="001C5B60" w:rsidP="001C5B60">
      <w:r w:rsidRPr="001C5B60">
        <w:rPr>
          <w:b/>
        </w:rPr>
        <w:t>LEASE</w:t>
      </w:r>
      <w:r w:rsidRPr="001C5B60">
        <w:t xml:space="preserve">:   $6,300/mo. gross                                                                      </w:t>
      </w:r>
    </w:p>
    <w:p w:rsidR="001C5B60" w:rsidRPr="001C5B60" w:rsidRDefault="001C5B60" w:rsidP="001C5B60">
      <w:r w:rsidRPr="001C5B60">
        <w:rPr>
          <w:b/>
        </w:rPr>
        <w:t xml:space="preserve">SQUARE FOOTAGE:      </w:t>
      </w:r>
      <w:r w:rsidRPr="001C5B60">
        <w:t>4,000sf. (separate bar area for private parties up to 99 people)</w:t>
      </w:r>
    </w:p>
    <w:p w:rsidR="001C5B60" w:rsidRPr="001C5B60" w:rsidRDefault="001C5B60" w:rsidP="001C5B60">
      <w:pPr>
        <w:rPr>
          <w:b/>
        </w:rPr>
      </w:pPr>
      <w:r w:rsidRPr="001C5B60">
        <w:rPr>
          <w:b/>
        </w:rPr>
        <w:t xml:space="preserve">HOURS OF OPERATION:   </w:t>
      </w:r>
      <w:r w:rsidRPr="001C5B60">
        <w:t>6 days; closed Monday, most days 11 am – 11 pm</w:t>
      </w:r>
    </w:p>
    <w:p w:rsidR="001C5B60" w:rsidRPr="001C5B60" w:rsidRDefault="001C5B60" w:rsidP="001C5B60">
      <w:r w:rsidRPr="001C5B60">
        <w:rPr>
          <w:b/>
        </w:rPr>
        <w:t xml:space="preserve">SEATING:    </w:t>
      </w:r>
      <w:r w:rsidRPr="001C5B60">
        <w:t>52 pizza                  64 pub (99 max)</w:t>
      </w:r>
    </w:p>
    <w:p w:rsidR="001C5B60" w:rsidRPr="001C5B60" w:rsidRDefault="001C5B60" w:rsidP="001C5B60">
      <w:pPr>
        <w:rPr>
          <w:u w:val="single"/>
        </w:rPr>
      </w:pPr>
      <w:r w:rsidRPr="001C5B60">
        <w:rPr>
          <w:b/>
        </w:rPr>
        <w:t xml:space="preserve">Estimated Annual Net Profit: </w:t>
      </w:r>
      <w:r w:rsidRPr="001C5B60">
        <w:rPr>
          <w:b/>
          <w:u w:val="single"/>
        </w:rPr>
        <w:t>$250K/yr</w:t>
      </w:r>
    </w:p>
    <w:p w:rsidR="001C5B60" w:rsidRPr="001C5B60" w:rsidRDefault="001C5B60" w:rsidP="001C5B60">
      <w:r w:rsidRPr="001C5B60">
        <w:rPr>
          <w:b/>
        </w:rPr>
        <w:t xml:space="preserve">REASON FOR SELLING: </w:t>
      </w:r>
      <w:r w:rsidRPr="001C5B60">
        <w:t>retiring after 30 yrs.</w:t>
      </w:r>
    </w:p>
    <w:p w:rsidR="001C5B60" w:rsidRPr="001C5B60" w:rsidRDefault="001C5B60" w:rsidP="001C5B60">
      <w:pPr>
        <w:rPr>
          <w:bCs/>
        </w:rPr>
      </w:pPr>
      <w:r w:rsidRPr="001C5B60">
        <w:rPr>
          <w:b/>
        </w:rPr>
        <w:t xml:space="preserve">COMMENTS: </w:t>
      </w:r>
      <w:r w:rsidRPr="001C5B60">
        <w:rPr>
          <w:bCs/>
        </w:rPr>
        <w:t>In operation for the last 32 years on a very busy numbered route in the Tewksbury/Wilmington area. The pub was recently added and has a great sports bar look with lots of TV’s and seating up to 99 patrons. Each partner gets $150K salary</w:t>
      </w:r>
      <w:r>
        <w:rPr>
          <w:bCs/>
        </w:rPr>
        <w:t xml:space="preserve"> and feels it is time to retire</w:t>
      </w:r>
      <w:r w:rsidRPr="001C5B60">
        <w:rPr>
          <w:bCs/>
        </w:rPr>
        <w:t xml:space="preserve">. </w:t>
      </w:r>
      <w:r>
        <w:rPr>
          <w:bCs/>
        </w:rPr>
        <w:t>Real Estate may become available through an option of first refusal. What’s missing is Keno! Add keno and you will increase sales and profit unbelievably.</w:t>
      </w:r>
    </w:p>
    <w:p w:rsidR="001C5B60" w:rsidRDefault="001C5B60" w:rsidP="001C5B60">
      <w:pPr>
        <w:rPr>
          <w:bCs/>
        </w:rPr>
      </w:pPr>
      <w:r w:rsidRPr="001C5B60">
        <w:rPr>
          <w:bCs/>
        </w:rPr>
        <w:t>This is the most successful pizza pub in the region.</w:t>
      </w:r>
    </w:p>
    <w:p w:rsidR="003C4C84" w:rsidRPr="001C5B60" w:rsidRDefault="003C4C84" w:rsidP="001C5B60">
      <w:pPr>
        <w:rPr>
          <w:bCs/>
        </w:rPr>
      </w:pPr>
      <w:r>
        <w:rPr>
          <w:bCs/>
        </w:rPr>
        <w:t>Contact</w:t>
      </w:r>
      <w:r w:rsidR="009819B7">
        <w:rPr>
          <w:bCs/>
        </w:rPr>
        <w:t>: John Ruggieri at 781-858-2343 or jkruggie@comcast.net</w:t>
      </w:r>
    </w:p>
    <w:p w:rsidR="001C5B60" w:rsidRDefault="001C5B60"/>
    <w:sectPr w:rsidR="001C5B60" w:rsidSect="00C4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C5B60"/>
    <w:rsid w:val="001C5B60"/>
    <w:rsid w:val="001D3085"/>
    <w:rsid w:val="003C4C84"/>
    <w:rsid w:val="005C7910"/>
    <w:rsid w:val="009819B7"/>
    <w:rsid w:val="00C47E75"/>
    <w:rsid w:val="00E1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E75"/>
  </w:style>
  <w:style w:type="paragraph" w:styleId="Heading1">
    <w:name w:val="heading 1"/>
    <w:basedOn w:val="Normal"/>
    <w:next w:val="Normal"/>
    <w:link w:val="Heading1Char"/>
    <w:uiPriority w:val="9"/>
    <w:qFormat/>
    <w:rsid w:val="001C5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B60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Ruggieri</dc:creator>
  <cp:lastModifiedBy>HP</cp:lastModifiedBy>
  <cp:revision>2</cp:revision>
  <cp:lastPrinted>2024-11-19T17:22:00Z</cp:lastPrinted>
  <dcterms:created xsi:type="dcterms:W3CDTF">2024-11-20T12:58:00Z</dcterms:created>
  <dcterms:modified xsi:type="dcterms:W3CDTF">2024-11-20T12:58:00Z</dcterms:modified>
</cp:coreProperties>
</file>